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/>
          <w:sz w:val="28"/>
          <w:szCs w:val="28"/>
        </w:rPr>
        <w:t>附件2：</w:t>
      </w:r>
      <w:r>
        <w:rPr>
          <w:rFonts w:hint="eastAsia" w:ascii="方正小标宋简体" w:eastAsia="方正小标宋简体"/>
          <w:sz w:val="36"/>
          <w:szCs w:val="36"/>
        </w:rPr>
        <w:t>学生内务整理比赛（     ）组选手成绩统计表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1387"/>
        <w:gridCol w:w="1387"/>
        <w:gridCol w:w="1783"/>
        <w:gridCol w:w="1653"/>
        <w:gridCol w:w="1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b/>
                <w:sz w:val="22"/>
              </w:rPr>
              <w:t>选手编号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b/>
                <w:sz w:val="22"/>
              </w:rPr>
              <w:t>折叠效果</w:t>
            </w:r>
            <w:r>
              <w:rPr>
                <w:rFonts w:hint="eastAsia" w:eastAsia="Times New Roman" w:asciiTheme="minorHAnsi" w:hAnsiTheme="minorHAnsi" w:cstheme="minorBidi"/>
                <w:sz w:val="22"/>
              </w:rPr>
              <w:t>（0-6分）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b/>
                <w:sz w:val="22"/>
              </w:rPr>
              <w:t>加分</w:t>
            </w:r>
          </w:p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（1-2分）</w:t>
            </w:r>
          </w:p>
        </w:tc>
        <w:tc>
          <w:tcPr>
            <w:tcW w:w="1783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b/>
                <w:sz w:val="22"/>
              </w:rPr>
              <w:t>折叠时间</w:t>
            </w:r>
          </w:p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（秒）</w:t>
            </w: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b/>
                <w:sz w:val="22"/>
              </w:rPr>
              <w:t>用时得分</w:t>
            </w:r>
            <w:r>
              <w:rPr>
                <w:rFonts w:hint="eastAsia" w:eastAsia="Times New Roman" w:asciiTheme="minorHAnsi" w:hAnsiTheme="minorHAnsi" w:cstheme="minorBidi"/>
                <w:sz w:val="22"/>
              </w:rPr>
              <w:t>（0-2分）</w:t>
            </w:r>
          </w:p>
        </w:tc>
        <w:tc>
          <w:tcPr>
            <w:tcW w:w="137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b/>
                <w:sz w:val="22"/>
              </w:rPr>
              <w:t>总得分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3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4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5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6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7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8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9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10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11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12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13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14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15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16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17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18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19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20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21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22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23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24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25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26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27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28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29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30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31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32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33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34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35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36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DB600B"/>
    <w:rsid w:val="0DDB6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